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1E58" w14:textId="77777777" w:rsidR="002C3088" w:rsidRPr="000C06FF" w:rsidRDefault="002C3088">
      <w:pPr>
        <w:rPr>
          <w:b/>
          <w:sz w:val="32"/>
          <w:szCs w:val="32"/>
        </w:rPr>
      </w:pPr>
      <w:bookmarkStart w:id="0" w:name="_GoBack"/>
      <w:bookmarkEnd w:id="0"/>
      <w:r>
        <w:tab/>
      </w:r>
      <w:r>
        <w:tab/>
      </w:r>
      <w:r w:rsidR="000C06FF">
        <w:rPr>
          <w:b/>
          <w:sz w:val="32"/>
          <w:szCs w:val="32"/>
        </w:rPr>
        <w:tab/>
      </w:r>
      <w:r w:rsidR="00E71323">
        <w:rPr>
          <w:b/>
          <w:sz w:val="32"/>
          <w:szCs w:val="32"/>
        </w:rPr>
        <w:t>RUBRIC FOR ANNOTATED BIBLIOG</w:t>
      </w:r>
      <w:r w:rsidRPr="000C06FF">
        <w:rPr>
          <w:b/>
          <w:sz w:val="32"/>
          <w:szCs w:val="32"/>
        </w:rPr>
        <w:t>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2635"/>
        <w:gridCol w:w="2804"/>
        <w:gridCol w:w="2416"/>
        <w:gridCol w:w="2476"/>
      </w:tblGrid>
      <w:tr w:rsidR="00D9276D" w14:paraId="21286973" w14:textId="77777777" w:rsidTr="00AE2216">
        <w:tc>
          <w:tcPr>
            <w:tcW w:w="803" w:type="dxa"/>
          </w:tcPr>
          <w:p w14:paraId="5DBA077C" w14:textId="77777777" w:rsidR="00BA50E8" w:rsidRDefault="00F031D0">
            <w:r>
              <w:t>Grade</w:t>
            </w:r>
          </w:p>
        </w:tc>
        <w:tc>
          <w:tcPr>
            <w:tcW w:w="2635" w:type="dxa"/>
          </w:tcPr>
          <w:p w14:paraId="44BE0114" w14:textId="77777777" w:rsidR="00BA50E8" w:rsidRDefault="00BA50E8"/>
        </w:tc>
        <w:tc>
          <w:tcPr>
            <w:tcW w:w="2804" w:type="dxa"/>
          </w:tcPr>
          <w:p w14:paraId="483C3EB9" w14:textId="77777777" w:rsidR="00BA50E8" w:rsidRDefault="00BA50E8"/>
        </w:tc>
        <w:tc>
          <w:tcPr>
            <w:tcW w:w="2416" w:type="dxa"/>
          </w:tcPr>
          <w:p w14:paraId="4A3F0C9C" w14:textId="77777777" w:rsidR="00BA50E8" w:rsidRDefault="00BA50E8"/>
        </w:tc>
        <w:tc>
          <w:tcPr>
            <w:tcW w:w="2476" w:type="dxa"/>
          </w:tcPr>
          <w:p w14:paraId="6FD3887F" w14:textId="77777777" w:rsidR="00BA50E8" w:rsidRDefault="00BA50E8"/>
        </w:tc>
      </w:tr>
      <w:tr w:rsidR="00D9276D" w14:paraId="0230E584" w14:textId="77777777" w:rsidTr="00AE2216">
        <w:tc>
          <w:tcPr>
            <w:tcW w:w="803" w:type="dxa"/>
          </w:tcPr>
          <w:p w14:paraId="26621741" w14:textId="77777777" w:rsidR="00BA50E8" w:rsidRDefault="00BA50E8">
            <w:r>
              <w:t>A</w:t>
            </w:r>
          </w:p>
        </w:tc>
        <w:tc>
          <w:tcPr>
            <w:tcW w:w="2635" w:type="dxa"/>
          </w:tcPr>
          <w:p w14:paraId="1C22CE1D" w14:textId="77777777" w:rsidR="00BA50E8" w:rsidRDefault="00BA50E8">
            <w:r>
              <w:t xml:space="preserve">Includes all </w:t>
            </w:r>
            <w:r w:rsidR="00D9276D">
              <w:t xml:space="preserve">assigned number of </w:t>
            </w:r>
            <w:proofErr w:type="gramStart"/>
            <w:r>
              <w:t>self selected</w:t>
            </w:r>
            <w:proofErr w:type="gramEnd"/>
            <w:r>
              <w:t xml:space="preserve"> secondary sources.</w:t>
            </w:r>
            <w:r w:rsidR="00F031D0">
              <w:t xml:space="preserve"> </w:t>
            </w:r>
          </w:p>
        </w:tc>
        <w:tc>
          <w:tcPr>
            <w:tcW w:w="2804" w:type="dxa"/>
          </w:tcPr>
          <w:p w14:paraId="7E49FC88" w14:textId="77777777" w:rsidR="00BA50E8" w:rsidRDefault="00F031D0">
            <w:r>
              <w:t xml:space="preserve">Explanation of </w:t>
            </w:r>
            <w:r w:rsidR="00D9276D">
              <w:t xml:space="preserve">choices for all the secondary sources is </w:t>
            </w:r>
            <w:r>
              <w:t>thorough.</w:t>
            </w:r>
          </w:p>
        </w:tc>
        <w:tc>
          <w:tcPr>
            <w:tcW w:w="2416" w:type="dxa"/>
          </w:tcPr>
          <w:p w14:paraId="7769F0FA" w14:textId="77777777" w:rsidR="00BA50E8" w:rsidRDefault="00F031D0">
            <w:r>
              <w:t>Evaluat</w:t>
            </w:r>
            <w:r w:rsidR="002C3088">
              <w:t>ion of all secondary sources is</w:t>
            </w:r>
            <w:r>
              <w:t xml:space="preserve"> highly insightful.</w:t>
            </w:r>
          </w:p>
        </w:tc>
        <w:tc>
          <w:tcPr>
            <w:tcW w:w="2476" w:type="dxa"/>
          </w:tcPr>
          <w:p w14:paraId="364EA586" w14:textId="77777777" w:rsidR="00BA50E8" w:rsidRDefault="00F031D0">
            <w:r>
              <w:t>All sources are formatted correctly in the standard MLA style</w:t>
            </w:r>
            <w:r w:rsidR="000C06FF">
              <w:t xml:space="preserve"> with fewer than two errors</w:t>
            </w:r>
            <w:r>
              <w:t>.</w:t>
            </w:r>
          </w:p>
        </w:tc>
      </w:tr>
      <w:tr w:rsidR="00D9276D" w14:paraId="0D9490BC" w14:textId="77777777" w:rsidTr="00AE2216">
        <w:tc>
          <w:tcPr>
            <w:tcW w:w="803" w:type="dxa"/>
          </w:tcPr>
          <w:p w14:paraId="28E1B8A5" w14:textId="77777777" w:rsidR="00BA50E8" w:rsidRDefault="00BA50E8">
            <w:r>
              <w:t>B</w:t>
            </w:r>
          </w:p>
        </w:tc>
        <w:tc>
          <w:tcPr>
            <w:tcW w:w="2635" w:type="dxa"/>
          </w:tcPr>
          <w:p w14:paraId="7675548D" w14:textId="77777777" w:rsidR="00BA50E8" w:rsidRDefault="00D9276D">
            <w:r>
              <w:t xml:space="preserve">Includes all assigned number of </w:t>
            </w:r>
            <w:proofErr w:type="gramStart"/>
            <w:r>
              <w:t>s</w:t>
            </w:r>
            <w:r w:rsidR="00BA50E8">
              <w:t>elf selected</w:t>
            </w:r>
            <w:proofErr w:type="gramEnd"/>
            <w:r w:rsidR="00BA50E8">
              <w:t xml:space="preserve"> secondary sources.</w:t>
            </w:r>
          </w:p>
        </w:tc>
        <w:tc>
          <w:tcPr>
            <w:tcW w:w="2804" w:type="dxa"/>
          </w:tcPr>
          <w:p w14:paraId="0E39A86D" w14:textId="77777777" w:rsidR="00BA50E8" w:rsidRDefault="00F031D0">
            <w:r>
              <w:t>Explanatio</w:t>
            </w:r>
            <w:r w:rsidR="00D9276D">
              <w:t>n of choices for the secondary sources is</w:t>
            </w:r>
            <w:r>
              <w:t xml:space="preserve"> sufficiently thorough.</w:t>
            </w:r>
          </w:p>
        </w:tc>
        <w:tc>
          <w:tcPr>
            <w:tcW w:w="2416" w:type="dxa"/>
          </w:tcPr>
          <w:p w14:paraId="54FF132C" w14:textId="77777777" w:rsidR="00BA50E8" w:rsidRDefault="00F031D0">
            <w:r>
              <w:t>Evaluati</w:t>
            </w:r>
            <w:r w:rsidR="002C3088">
              <w:t xml:space="preserve">on of all secondary sources is </w:t>
            </w:r>
            <w:r>
              <w:t>thoughtful, with some insight.</w:t>
            </w:r>
          </w:p>
        </w:tc>
        <w:tc>
          <w:tcPr>
            <w:tcW w:w="2476" w:type="dxa"/>
          </w:tcPr>
          <w:p w14:paraId="588F53F4" w14:textId="77777777" w:rsidR="00BA50E8" w:rsidRDefault="00F031D0">
            <w:r>
              <w:t>All sources are mostly formatted correctly in the standard MLA style</w:t>
            </w:r>
            <w:r w:rsidR="000C06FF">
              <w:t xml:space="preserve"> with fewer than five errors</w:t>
            </w:r>
            <w:r>
              <w:t>.</w:t>
            </w:r>
          </w:p>
        </w:tc>
      </w:tr>
      <w:tr w:rsidR="00D9276D" w14:paraId="7FA0ABB6" w14:textId="77777777" w:rsidTr="00AE2216">
        <w:tc>
          <w:tcPr>
            <w:tcW w:w="803" w:type="dxa"/>
          </w:tcPr>
          <w:p w14:paraId="17812EA7" w14:textId="77777777" w:rsidR="00BA50E8" w:rsidRDefault="00BA50E8">
            <w:r>
              <w:t>C</w:t>
            </w:r>
          </w:p>
        </w:tc>
        <w:tc>
          <w:tcPr>
            <w:tcW w:w="2635" w:type="dxa"/>
          </w:tcPr>
          <w:p w14:paraId="51E7728A" w14:textId="77777777" w:rsidR="00BA50E8" w:rsidRDefault="00F031D0">
            <w:r>
              <w:t xml:space="preserve">Includes all but one </w:t>
            </w:r>
            <w:r w:rsidR="00D9276D">
              <w:t xml:space="preserve">assigned number of </w:t>
            </w:r>
            <w:proofErr w:type="gramStart"/>
            <w:r>
              <w:t>self selected</w:t>
            </w:r>
            <w:proofErr w:type="gramEnd"/>
            <w:r>
              <w:t xml:space="preserve"> secondary sources.</w:t>
            </w:r>
          </w:p>
        </w:tc>
        <w:tc>
          <w:tcPr>
            <w:tcW w:w="2804" w:type="dxa"/>
          </w:tcPr>
          <w:p w14:paraId="372208FA" w14:textId="77777777" w:rsidR="00BA50E8" w:rsidRDefault="00D9276D">
            <w:r>
              <w:t>Explanation of choices for the source</w:t>
            </w:r>
            <w:r w:rsidR="002C3088">
              <w:t>(s)</w:t>
            </w:r>
            <w:r>
              <w:t xml:space="preserve"> is incomplete.</w:t>
            </w:r>
          </w:p>
        </w:tc>
        <w:tc>
          <w:tcPr>
            <w:tcW w:w="2416" w:type="dxa"/>
          </w:tcPr>
          <w:p w14:paraId="2FBF276D" w14:textId="77777777" w:rsidR="00BA50E8" w:rsidRDefault="00D9276D">
            <w:r>
              <w:t xml:space="preserve">Evaluation of the </w:t>
            </w:r>
            <w:r w:rsidR="002C3088">
              <w:t xml:space="preserve">secondary </w:t>
            </w:r>
            <w:r>
              <w:t>source</w:t>
            </w:r>
            <w:r w:rsidR="002C3088">
              <w:t>(s) is superficial, with limited insight.</w:t>
            </w:r>
          </w:p>
        </w:tc>
        <w:tc>
          <w:tcPr>
            <w:tcW w:w="2476" w:type="dxa"/>
          </w:tcPr>
          <w:p w14:paraId="53585ACF" w14:textId="77777777" w:rsidR="00BA50E8" w:rsidRDefault="002C3088">
            <w:r>
              <w:t>Sources are formatted in the MLA style wit</w:t>
            </w:r>
            <w:r w:rsidR="00C93924">
              <w:t>h more than five errors but fewer</w:t>
            </w:r>
            <w:r>
              <w:t xml:space="preserve"> than ten errors. </w:t>
            </w:r>
          </w:p>
        </w:tc>
      </w:tr>
      <w:tr w:rsidR="00D9276D" w14:paraId="20A837F3" w14:textId="77777777" w:rsidTr="00AE2216">
        <w:tc>
          <w:tcPr>
            <w:tcW w:w="803" w:type="dxa"/>
          </w:tcPr>
          <w:p w14:paraId="51E85044" w14:textId="77777777" w:rsidR="00BA50E8" w:rsidRDefault="00BA50E8">
            <w:r>
              <w:t>D</w:t>
            </w:r>
          </w:p>
        </w:tc>
        <w:tc>
          <w:tcPr>
            <w:tcW w:w="2635" w:type="dxa"/>
          </w:tcPr>
          <w:p w14:paraId="585C10F3" w14:textId="77777777" w:rsidR="00BA50E8" w:rsidRDefault="00D9276D">
            <w:r>
              <w:t xml:space="preserve">Includes all but one assigned number of </w:t>
            </w:r>
            <w:proofErr w:type="gramStart"/>
            <w:r>
              <w:t>self selected</w:t>
            </w:r>
            <w:proofErr w:type="gramEnd"/>
            <w:r>
              <w:t xml:space="preserve"> secondary source.</w:t>
            </w:r>
          </w:p>
        </w:tc>
        <w:tc>
          <w:tcPr>
            <w:tcW w:w="2804" w:type="dxa"/>
          </w:tcPr>
          <w:p w14:paraId="5F0328B8" w14:textId="77777777" w:rsidR="00BA50E8" w:rsidRDefault="002C3088">
            <w:r>
              <w:t>Explanation of choices for the</w:t>
            </w:r>
            <w:r w:rsidR="00B02A48">
              <w:t xml:space="preserve"> secondary source(s) </w:t>
            </w:r>
            <w:proofErr w:type="gramStart"/>
            <w:r w:rsidR="00B02A48">
              <w:t xml:space="preserve">is </w:t>
            </w:r>
            <w:r>
              <w:t xml:space="preserve"> incomplete</w:t>
            </w:r>
            <w:proofErr w:type="gramEnd"/>
            <w:r w:rsidR="00B02A48">
              <w:t xml:space="preserve"> or </w:t>
            </w:r>
            <w:r w:rsidR="00B02A48" w:rsidRPr="00B02A48">
              <w:t>sporadically</w:t>
            </w:r>
            <w:r w:rsidR="00B02A48">
              <w:t xml:space="preserve"> related to the assignment</w:t>
            </w:r>
            <w:r>
              <w:t>.</w:t>
            </w:r>
          </w:p>
        </w:tc>
        <w:tc>
          <w:tcPr>
            <w:tcW w:w="2416" w:type="dxa"/>
          </w:tcPr>
          <w:p w14:paraId="173E1102" w14:textId="77777777" w:rsidR="00BA50E8" w:rsidRDefault="002C3088">
            <w:r>
              <w:t>Evaluation of the second</w:t>
            </w:r>
            <w:r w:rsidR="00C93924">
              <w:t>ary source(s) is unclear and</w:t>
            </w:r>
            <w:r>
              <w:t xml:space="preserve"> </w:t>
            </w:r>
            <w:proofErr w:type="gramStart"/>
            <w:r>
              <w:t>lack</w:t>
            </w:r>
            <w:r w:rsidR="00C93924">
              <w:t xml:space="preserve">s </w:t>
            </w:r>
            <w:r>
              <w:t xml:space="preserve"> insight</w:t>
            </w:r>
            <w:proofErr w:type="gramEnd"/>
            <w:r>
              <w:t>.</w:t>
            </w:r>
          </w:p>
        </w:tc>
        <w:tc>
          <w:tcPr>
            <w:tcW w:w="2476" w:type="dxa"/>
          </w:tcPr>
          <w:p w14:paraId="431F3E5C" w14:textId="77777777" w:rsidR="00BA50E8" w:rsidRDefault="00B02A48">
            <w:r>
              <w:t>A</w:t>
            </w:r>
            <w:r w:rsidR="002C3088">
              <w:t xml:space="preserve">n attempt </w:t>
            </w:r>
            <w:r>
              <w:t xml:space="preserve">is made </w:t>
            </w:r>
            <w:r w:rsidR="002C3088">
              <w:t>at formatting sources in the MLA style, but more than ten errors obscures the clarity of the entries.</w:t>
            </w:r>
          </w:p>
        </w:tc>
      </w:tr>
      <w:tr w:rsidR="00D9276D" w14:paraId="10C3EE45" w14:textId="77777777" w:rsidTr="00AE2216">
        <w:tc>
          <w:tcPr>
            <w:tcW w:w="803" w:type="dxa"/>
          </w:tcPr>
          <w:p w14:paraId="707727A9" w14:textId="77777777" w:rsidR="00BA50E8" w:rsidRDefault="00BA50E8">
            <w:r>
              <w:t>F</w:t>
            </w:r>
          </w:p>
        </w:tc>
        <w:tc>
          <w:tcPr>
            <w:tcW w:w="2635" w:type="dxa"/>
          </w:tcPr>
          <w:p w14:paraId="26397C0D" w14:textId="77777777" w:rsidR="00BA50E8" w:rsidRDefault="00B02A48">
            <w:r>
              <w:t xml:space="preserve">Includes one or none of the assigned number of </w:t>
            </w:r>
            <w:proofErr w:type="gramStart"/>
            <w:r>
              <w:t>self selected</w:t>
            </w:r>
            <w:proofErr w:type="gramEnd"/>
            <w:r>
              <w:t xml:space="preserve"> secondary sources.</w:t>
            </w:r>
          </w:p>
        </w:tc>
        <w:tc>
          <w:tcPr>
            <w:tcW w:w="2804" w:type="dxa"/>
          </w:tcPr>
          <w:p w14:paraId="0658C9BB" w14:textId="77777777" w:rsidR="00BA50E8" w:rsidRDefault="00B02A48" w:rsidP="00B02A48">
            <w:r>
              <w:t>Lacks explanation of choices for the secondary source or explanation is unrelated to the assignment.</w:t>
            </w:r>
          </w:p>
        </w:tc>
        <w:tc>
          <w:tcPr>
            <w:tcW w:w="2416" w:type="dxa"/>
          </w:tcPr>
          <w:p w14:paraId="173FB798" w14:textId="77777777" w:rsidR="00BA50E8" w:rsidRDefault="00B02A48">
            <w:r>
              <w:t>Lacks evaluation of the secondary source or evaluation is unrelated to the assignment.</w:t>
            </w:r>
          </w:p>
        </w:tc>
        <w:tc>
          <w:tcPr>
            <w:tcW w:w="2476" w:type="dxa"/>
          </w:tcPr>
          <w:p w14:paraId="0272FF97" w14:textId="77777777" w:rsidR="00BA50E8" w:rsidRDefault="00B02A48">
            <w:r>
              <w:t xml:space="preserve">No apparent attempt at formatting the sources in MLA style. Errors are numerous and sufficiently severe to </w:t>
            </w:r>
            <w:r w:rsidR="000C06FF" w:rsidRPr="000C06FF">
              <w:t>preclude</w:t>
            </w:r>
            <w:r>
              <w:t xml:space="preserve"> </w:t>
            </w:r>
            <w:r w:rsidR="000C06FF">
              <w:t>any clarity.</w:t>
            </w:r>
          </w:p>
        </w:tc>
      </w:tr>
    </w:tbl>
    <w:p w14:paraId="47987934" w14:textId="77777777" w:rsidR="000526B9" w:rsidRDefault="000C06FF">
      <w:r>
        <w:t>Developed by Joanna Sit, 2013</w:t>
      </w:r>
    </w:p>
    <w:sectPr w:rsidR="000526B9" w:rsidSect="00BA50E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8"/>
    <w:rsid w:val="000526B9"/>
    <w:rsid w:val="000C06FF"/>
    <w:rsid w:val="002C3088"/>
    <w:rsid w:val="00AE2216"/>
    <w:rsid w:val="00B00C0D"/>
    <w:rsid w:val="00B02A48"/>
    <w:rsid w:val="00BA50E8"/>
    <w:rsid w:val="00C93924"/>
    <w:rsid w:val="00D9276D"/>
    <w:rsid w:val="00DC1E5B"/>
    <w:rsid w:val="00E71323"/>
    <w:rsid w:val="00F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B0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Sit</dc:creator>
  <cp:keywords/>
  <dc:description/>
  <cp:lastModifiedBy>Joanna Sit</cp:lastModifiedBy>
  <cp:revision>2</cp:revision>
  <dcterms:created xsi:type="dcterms:W3CDTF">2017-10-13T16:30:00Z</dcterms:created>
  <dcterms:modified xsi:type="dcterms:W3CDTF">2017-10-13T16:30:00Z</dcterms:modified>
</cp:coreProperties>
</file>